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09B" w:rsidRDefault="0071709B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7620</wp:posOffset>
            </wp:positionV>
            <wp:extent cx="2277110" cy="617855"/>
            <wp:effectExtent l="0" t="0" r="889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1709B" w:rsidRDefault="0071709B"/>
    <w:p w:rsidR="0071709B" w:rsidRDefault="0071709B"/>
    <w:p w:rsidR="0071709B" w:rsidRDefault="0071709B"/>
    <w:p w:rsidR="00B0667C" w:rsidRDefault="00F84CBA"/>
    <w:tbl>
      <w:tblPr>
        <w:tblStyle w:val="Grilledutableau"/>
        <w:tblW w:w="0" w:type="auto"/>
        <w:tblInd w:w="141" w:type="dxa"/>
        <w:tblLook w:val="04A0" w:firstRow="1" w:lastRow="0" w:firstColumn="1" w:lastColumn="0" w:noHBand="0" w:noVBand="1"/>
      </w:tblPr>
      <w:tblGrid>
        <w:gridCol w:w="8921"/>
      </w:tblGrid>
      <w:tr w:rsidR="0075168D" w:rsidTr="0075168D">
        <w:tc>
          <w:tcPr>
            <w:tcW w:w="9062" w:type="dxa"/>
          </w:tcPr>
          <w:p w:rsidR="0075168D" w:rsidRDefault="0075168D" w:rsidP="00337785">
            <w:pPr>
              <w:pStyle w:val="Titre1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FICHE DE PRESENTATION </w:t>
            </w:r>
          </w:p>
        </w:tc>
      </w:tr>
    </w:tbl>
    <w:p w:rsidR="00337785" w:rsidRPr="00B77A12" w:rsidRDefault="00337785" w:rsidP="00337785">
      <w:pPr>
        <w:pStyle w:val="NormalWeb"/>
      </w:pPr>
      <w:r>
        <w:rPr>
          <w:rStyle w:val="lev"/>
        </w:rPr>
        <w:t xml:space="preserve">Présentation générale : 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Nom : </w:t>
      </w:r>
      <w:r w:rsidR="006C2713">
        <w:rPr>
          <w:rFonts w:ascii="Times New Roman" w:hAnsi="Times New Roman" w:cs="Times New Roman"/>
          <w:sz w:val="24"/>
          <w:szCs w:val="24"/>
        </w:rPr>
        <w:t>Ehpad Myosotis</w:t>
      </w:r>
    </w:p>
    <w:p w:rsidR="00337785" w:rsidRPr="00B77A12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 : EHPAD autonomes en direction commune au sein du GHT/EHPAD annexé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Capa</w:t>
      </w:r>
      <w:r>
        <w:rPr>
          <w:rFonts w:ascii="Times New Roman" w:hAnsi="Times New Roman" w:cs="Times New Roman"/>
          <w:sz w:val="24"/>
          <w:szCs w:val="24"/>
        </w:rPr>
        <w:t>cité autorisée :</w:t>
      </w:r>
      <w:r w:rsidR="006C2713">
        <w:rPr>
          <w:rFonts w:ascii="Times New Roman" w:hAnsi="Times New Roman" w:cs="Times New Roman"/>
          <w:sz w:val="24"/>
          <w:szCs w:val="24"/>
        </w:rPr>
        <w:t xml:space="preserve"> 83 </w:t>
      </w:r>
      <w:r w:rsidR="00F84CBA">
        <w:rPr>
          <w:rFonts w:ascii="Times New Roman" w:hAnsi="Times New Roman" w:cs="Times New Roman"/>
          <w:sz w:val="24"/>
          <w:szCs w:val="24"/>
        </w:rPr>
        <w:t>places</w:t>
      </w:r>
      <w:bookmarkStart w:id="0" w:name="_GoBack"/>
      <w:bookmarkEnd w:id="0"/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Adresse : </w:t>
      </w:r>
      <w:r w:rsidR="006C2713">
        <w:rPr>
          <w:rFonts w:ascii="Times New Roman" w:hAnsi="Times New Roman" w:cs="Times New Roman"/>
          <w:sz w:val="24"/>
          <w:szCs w:val="24"/>
        </w:rPr>
        <w:t xml:space="preserve">Route de </w:t>
      </w:r>
      <w:proofErr w:type="spellStart"/>
      <w:r w:rsidR="006C2713">
        <w:rPr>
          <w:rFonts w:ascii="Times New Roman" w:hAnsi="Times New Roman" w:cs="Times New Roman"/>
          <w:sz w:val="24"/>
          <w:szCs w:val="24"/>
        </w:rPr>
        <w:t>Chalencey</w:t>
      </w:r>
      <w:proofErr w:type="spellEnd"/>
      <w:r w:rsidR="006C2713">
        <w:rPr>
          <w:rFonts w:ascii="Times New Roman" w:hAnsi="Times New Roman" w:cs="Times New Roman"/>
          <w:sz w:val="24"/>
          <w:szCs w:val="24"/>
        </w:rPr>
        <w:t xml:space="preserve"> 71490 Couches</w:t>
      </w:r>
    </w:p>
    <w:p w:rsidR="00337785" w:rsidRPr="00B77A12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Localisation : zone rurale</w:t>
      </w:r>
    </w:p>
    <w:p w:rsidR="00337785" w:rsidRPr="00B77A12" w:rsidRDefault="00337785" w:rsidP="00337785">
      <w:pPr>
        <w:pStyle w:val="NormalWeb"/>
      </w:pPr>
      <w:r w:rsidRPr="000C0E01">
        <w:rPr>
          <w:b/>
        </w:rPr>
        <w:t>Profil des résidents</w:t>
      </w:r>
      <w:r>
        <w:t xml:space="preserve"> :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Nombre de résidents accueillis</w:t>
      </w:r>
      <w:r w:rsidR="006C2713">
        <w:rPr>
          <w:rFonts w:ascii="Times New Roman" w:hAnsi="Times New Roman" w:cs="Times New Roman"/>
          <w:sz w:val="24"/>
          <w:szCs w:val="24"/>
        </w:rPr>
        <w:t> : 83</w:t>
      </w:r>
    </w:p>
    <w:p w:rsidR="00337785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Dernier </w:t>
      </w:r>
      <w:r w:rsidRPr="00B77A12">
        <w:rPr>
          <w:rFonts w:ascii="Times New Roman" w:hAnsi="Times New Roman" w:cs="Times New Roman"/>
          <w:sz w:val="24"/>
          <w:szCs w:val="24"/>
        </w:rPr>
        <w:t>GIR moyen pondéré (GMP)</w:t>
      </w:r>
      <w:r>
        <w:rPr>
          <w:rFonts w:ascii="Times New Roman" w:hAnsi="Times New Roman" w:cs="Times New Roman"/>
          <w:sz w:val="24"/>
          <w:szCs w:val="24"/>
        </w:rPr>
        <w:t> validé :</w:t>
      </w:r>
      <w:r w:rsidR="00F25DEF">
        <w:rPr>
          <w:rFonts w:ascii="Times New Roman" w:hAnsi="Times New Roman" w:cs="Times New Roman"/>
          <w:sz w:val="24"/>
          <w:szCs w:val="24"/>
        </w:rPr>
        <w:t xml:space="preserve"> 767,95 </w:t>
      </w:r>
      <w:r>
        <w:rPr>
          <w:rFonts w:ascii="Times New Roman" w:hAnsi="Times New Roman" w:cs="Times New Roman"/>
          <w:sz w:val="24"/>
          <w:szCs w:val="24"/>
        </w:rPr>
        <w:t xml:space="preserve">dernier réalisé dans le cadre du BP :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Dernier PATHOS validé : </w:t>
      </w:r>
      <w:r w:rsidR="00195E59">
        <w:rPr>
          <w:rFonts w:ascii="Times New Roman" w:hAnsi="Times New Roman" w:cs="Times New Roman"/>
          <w:sz w:val="24"/>
          <w:szCs w:val="24"/>
        </w:rPr>
        <w:t>177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Pathologies principales (Alzheimer, </w:t>
      </w:r>
      <w:proofErr w:type="spellStart"/>
      <w:r w:rsidRPr="00B77A12">
        <w:rPr>
          <w:rFonts w:ascii="Times New Roman" w:hAnsi="Times New Roman" w:cs="Times New Roman"/>
          <w:sz w:val="24"/>
          <w:szCs w:val="24"/>
        </w:rPr>
        <w:t>polypathologies</w:t>
      </w:r>
      <w:proofErr w:type="spellEnd"/>
      <w:r w:rsidRPr="00B77A12">
        <w:rPr>
          <w:rFonts w:ascii="Times New Roman" w:hAnsi="Times New Roman" w:cs="Times New Roman"/>
          <w:sz w:val="24"/>
          <w:szCs w:val="24"/>
        </w:rPr>
        <w:t>, etc.)</w:t>
      </w:r>
      <w:r w:rsidR="0001553D">
        <w:rPr>
          <w:rFonts w:ascii="Times New Roman" w:hAnsi="Times New Roman" w:cs="Times New Roman"/>
          <w:sz w:val="24"/>
          <w:szCs w:val="24"/>
        </w:rPr>
        <w:t xml:space="preserve"> : Alzheimer et </w:t>
      </w:r>
      <w:proofErr w:type="spellStart"/>
      <w:r w:rsidR="0001553D">
        <w:rPr>
          <w:rFonts w:ascii="Times New Roman" w:hAnsi="Times New Roman" w:cs="Times New Roman"/>
          <w:sz w:val="24"/>
          <w:szCs w:val="24"/>
        </w:rPr>
        <w:t>polypathologies</w:t>
      </w:r>
      <w:proofErr w:type="spellEnd"/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Présence d’unités spécifiques : 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unité protégée</w:t>
      </w:r>
      <w:r w:rsidR="00195E59">
        <w:rPr>
          <w:rFonts w:ascii="Times New Roman" w:hAnsi="Times New Roman" w:cs="Times New Roman"/>
          <w:sz w:val="24"/>
          <w:szCs w:val="24"/>
        </w:rPr>
        <w:t> : 1</w:t>
      </w:r>
      <w:r w:rsidR="00D43BF5">
        <w:rPr>
          <w:rFonts w:ascii="Times New Roman" w:hAnsi="Times New Roman" w:cs="Times New Roman"/>
          <w:sz w:val="24"/>
          <w:szCs w:val="24"/>
        </w:rPr>
        <w:t xml:space="preserve"> unité</w:t>
      </w:r>
      <w:r w:rsidR="0001553D">
        <w:rPr>
          <w:rFonts w:ascii="Times New Roman" w:hAnsi="Times New Roman" w:cs="Times New Roman"/>
          <w:sz w:val="24"/>
          <w:szCs w:val="24"/>
        </w:rPr>
        <w:t xml:space="preserve"> </w:t>
      </w:r>
      <w:r w:rsidR="00195E59">
        <w:rPr>
          <w:rFonts w:ascii="Times New Roman" w:hAnsi="Times New Roman" w:cs="Times New Roman"/>
          <w:sz w:val="24"/>
          <w:szCs w:val="24"/>
        </w:rPr>
        <w:t>de 11 lits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Autres : </w:t>
      </w:r>
      <w:r w:rsidR="006C2713">
        <w:rPr>
          <w:rFonts w:ascii="Times New Roman" w:hAnsi="Times New Roman" w:cs="Times New Roman"/>
          <w:sz w:val="24"/>
          <w:szCs w:val="24"/>
        </w:rPr>
        <w:t xml:space="preserve">1 Accueil de jour </w:t>
      </w:r>
      <w:r w:rsidR="00421B02">
        <w:rPr>
          <w:rFonts w:ascii="Times New Roman" w:hAnsi="Times New Roman" w:cs="Times New Roman"/>
          <w:sz w:val="24"/>
          <w:szCs w:val="24"/>
        </w:rPr>
        <w:t>(</w:t>
      </w:r>
      <w:r w:rsidR="00195E59">
        <w:rPr>
          <w:rFonts w:ascii="Times New Roman" w:hAnsi="Times New Roman" w:cs="Times New Roman"/>
          <w:sz w:val="24"/>
          <w:szCs w:val="24"/>
        </w:rPr>
        <w:t xml:space="preserve">6 </w:t>
      </w:r>
      <w:proofErr w:type="gramStart"/>
      <w:r w:rsidR="00195E59">
        <w:rPr>
          <w:rFonts w:ascii="Times New Roman" w:hAnsi="Times New Roman" w:cs="Times New Roman"/>
          <w:sz w:val="24"/>
          <w:szCs w:val="24"/>
        </w:rPr>
        <w:t>places )</w:t>
      </w:r>
      <w:proofErr w:type="gramEnd"/>
      <w:r w:rsidR="00421B02">
        <w:rPr>
          <w:rFonts w:ascii="Times New Roman" w:hAnsi="Times New Roman" w:cs="Times New Roman"/>
          <w:sz w:val="24"/>
          <w:szCs w:val="24"/>
        </w:rPr>
        <w:t xml:space="preserve"> ouvert 3 jours par semaine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Données d</w:t>
      </w:r>
      <w:r w:rsidR="0075168D">
        <w:rPr>
          <w:rFonts w:ascii="Times New Roman" w:hAnsi="Times New Roman" w:cs="Times New Roman"/>
          <w:sz w:val="24"/>
          <w:szCs w:val="24"/>
        </w:rPr>
        <w:t>’activité :</w:t>
      </w:r>
    </w:p>
    <w:p w:rsidR="00337785" w:rsidRPr="00B77A12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Nombre d’hospitalisations/an</w:t>
      </w:r>
      <w:r w:rsidR="00F25DEF">
        <w:rPr>
          <w:rFonts w:ascii="Times New Roman" w:hAnsi="Times New Roman" w:cs="Times New Roman"/>
          <w:sz w:val="24"/>
          <w:szCs w:val="24"/>
        </w:rPr>
        <w:t> : 229</w:t>
      </w:r>
    </w:p>
    <w:p w:rsidR="00337785" w:rsidRPr="00B77A12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Nombre de passages aux urgences</w:t>
      </w:r>
      <w:r w:rsidR="00195E59">
        <w:rPr>
          <w:rFonts w:ascii="Times New Roman" w:hAnsi="Times New Roman" w:cs="Times New Roman"/>
          <w:sz w:val="24"/>
          <w:szCs w:val="24"/>
        </w:rPr>
        <w:t> : non connu</w:t>
      </w:r>
    </w:p>
    <w:p w:rsidR="00337785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médicale et soignante actuelle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75168D" w:rsidRDefault="00337785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75168D">
        <w:rPr>
          <w:rFonts w:ascii="Times New Roman" w:hAnsi="Times New Roman" w:cs="Times New Roman"/>
          <w:sz w:val="24"/>
          <w:szCs w:val="24"/>
        </w:rPr>
        <w:t xml:space="preserve">Nombre de médecins traitants intervenants : </w:t>
      </w:r>
      <w:r w:rsidR="00F25DEF">
        <w:rPr>
          <w:rFonts w:ascii="Times New Roman" w:hAnsi="Times New Roman" w:cs="Times New Roman"/>
          <w:sz w:val="24"/>
          <w:szCs w:val="24"/>
        </w:rPr>
        <w:t>4</w:t>
      </w:r>
    </w:p>
    <w:p w:rsidR="00337785" w:rsidRPr="0075168D" w:rsidRDefault="0075168D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75168D">
        <w:rPr>
          <w:rFonts w:ascii="Times New Roman" w:hAnsi="Times New Roman" w:cs="Times New Roman"/>
          <w:sz w:val="24"/>
          <w:szCs w:val="24"/>
        </w:rPr>
        <w:t>E</w:t>
      </w:r>
      <w:r w:rsidR="00F25DEF">
        <w:rPr>
          <w:rFonts w:ascii="Times New Roman" w:hAnsi="Times New Roman" w:cs="Times New Roman"/>
          <w:sz w:val="24"/>
          <w:szCs w:val="24"/>
        </w:rPr>
        <w:t>ffectif IDE présent par jour : 2 en semaine et 1 seul les week-ends et jours fériés</w:t>
      </w:r>
    </w:p>
    <w:p w:rsidR="00337785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Effectif AS  présent par jour : </w:t>
      </w:r>
      <w:r w:rsidR="0001553D">
        <w:rPr>
          <w:rFonts w:ascii="Times New Roman" w:hAnsi="Times New Roman" w:cs="Times New Roman"/>
          <w:sz w:val="24"/>
          <w:szCs w:val="24"/>
        </w:rPr>
        <w:t xml:space="preserve">9 sur l’Ehpad et 2 sur l’accueil de jour </w:t>
      </w:r>
    </w:p>
    <w:p w:rsidR="00337785" w:rsidRPr="00B77A12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Effectif de nuit présent : </w:t>
      </w:r>
      <w:r w:rsidR="00F25DEF">
        <w:rPr>
          <w:rFonts w:ascii="Times New Roman" w:hAnsi="Times New Roman" w:cs="Times New Roman"/>
          <w:sz w:val="24"/>
          <w:szCs w:val="24"/>
        </w:rPr>
        <w:t>1 As et 1 ASH/ nuit</w:t>
      </w:r>
    </w:p>
    <w:p w:rsidR="00337785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Présence de kiné, psychologue, ergothérapeute</w:t>
      </w:r>
      <w:r w:rsidR="00195E59">
        <w:rPr>
          <w:rFonts w:ascii="Times New Roman" w:hAnsi="Times New Roman" w:cs="Times New Roman"/>
          <w:sz w:val="24"/>
          <w:szCs w:val="24"/>
        </w:rPr>
        <w:t> : 3 kinés libéraux interviennent ponctuellement, actuellement pas de psychologue mais un poste à temps partiel est disponible, pas d’ergothérapeute, présence d’un APA à temps partiel 50%</w:t>
      </w:r>
      <w:r w:rsidR="00421B02">
        <w:rPr>
          <w:rFonts w:ascii="Times New Roman" w:hAnsi="Times New Roman" w:cs="Times New Roman"/>
          <w:sz w:val="24"/>
          <w:szCs w:val="24"/>
        </w:rPr>
        <w:t>, 1 diététicienne à temps partiel</w:t>
      </w:r>
      <w:r w:rsidR="00D43BF5">
        <w:rPr>
          <w:rFonts w:ascii="Times New Roman" w:hAnsi="Times New Roman" w:cs="Times New Roman"/>
          <w:sz w:val="24"/>
          <w:szCs w:val="24"/>
        </w:rPr>
        <w:t xml:space="preserve"> (40%)</w:t>
      </w:r>
    </w:p>
    <w:p w:rsidR="00651B78" w:rsidRPr="00B77A12" w:rsidRDefault="00651B78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IDEC : </w:t>
      </w:r>
      <w:r w:rsidR="00EB38CE">
        <w:rPr>
          <w:rFonts w:ascii="Times New Roman" w:hAnsi="Times New Roman" w:cs="Times New Roman"/>
          <w:sz w:val="24"/>
          <w:szCs w:val="24"/>
        </w:rPr>
        <w:t>1 faisant fonction de cadre de santé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actuelle de la coordination des soins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lastRenderedPageBreak/>
        <w:t>Modalités actuelles de</w:t>
      </w:r>
      <w:r>
        <w:rPr>
          <w:rFonts w:ascii="Times New Roman" w:hAnsi="Times New Roman" w:cs="Times New Roman"/>
          <w:sz w:val="24"/>
          <w:szCs w:val="24"/>
        </w:rPr>
        <w:t>s temps de</w:t>
      </w:r>
      <w:r w:rsidRPr="00B77A12">
        <w:rPr>
          <w:rFonts w:ascii="Times New Roman" w:hAnsi="Times New Roman" w:cs="Times New Roman"/>
          <w:sz w:val="24"/>
          <w:szCs w:val="24"/>
        </w:rPr>
        <w:t xml:space="preserve"> coordination</w:t>
      </w:r>
      <w:r w:rsidR="00421B02">
        <w:rPr>
          <w:rFonts w:ascii="Times New Roman" w:hAnsi="Times New Roman" w:cs="Times New Roman"/>
          <w:sz w:val="24"/>
          <w:szCs w:val="24"/>
        </w:rPr>
        <w:t xml:space="preserve"> : Réunion chaque jour ouvré avec le </w:t>
      </w:r>
      <w:r w:rsidR="00A13FE1">
        <w:rPr>
          <w:rFonts w:ascii="Times New Roman" w:hAnsi="Times New Roman" w:cs="Times New Roman"/>
          <w:sz w:val="24"/>
          <w:szCs w:val="24"/>
        </w:rPr>
        <w:t>D</w:t>
      </w:r>
      <w:r w:rsidR="00421B02">
        <w:rPr>
          <w:rFonts w:ascii="Times New Roman" w:hAnsi="Times New Roman" w:cs="Times New Roman"/>
          <w:sz w:val="24"/>
          <w:szCs w:val="24"/>
        </w:rPr>
        <w:t xml:space="preserve">irecteur, le médecin Co </w:t>
      </w:r>
      <w:proofErr w:type="gramStart"/>
      <w:r w:rsidR="00421B02">
        <w:rPr>
          <w:rFonts w:ascii="Times New Roman" w:hAnsi="Times New Roman" w:cs="Times New Roman"/>
          <w:sz w:val="24"/>
          <w:szCs w:val="24"/>
        </w:rPr>
        <w:t xml:space="preserve">( </w:t>
      </w:r>
      <w:r w:rsidR="00D43BF5">
        <w:rPr>
          <w:rFonts w:ascii="Times New Roman" w:hAnsi="Times New Roman" w:cs="Times New Roman"/>
          <w:sz w:val="24"/>
          <w:szCs w:val="24"/>
        </w:rPr>
        <w:t>lors</w:t>
      </w:r>
      <w:proofErr w:type="gramEnd"/>
      <w:r w:rsidR="00D43BF5">
        <w:rPr>
          <w:rFonts w:ascii="Times New Roman" w:hAnsi="Times New Roman" w:cs="Times New Roman"/>
          <w:sz w:val="24"/>
          <w:szCs w:val="24"/>
        </w:rPr>
        <w:t xml:space="preserve"> de ses jours de présence </w:t>
      </w:r>
      <w:r w:rsidR="00421B02">
        <w:rPr>
          <w:rFonts w:ascii="Times New Roman" w:hAnsi="Times New Roman" w:cs="Times New Roman"/>
          <w:sz w:val="24"/>
          <w:szCs w:val="24"/>
        </w:rPr>
        <w:t xml:space="preserve"> ) , secrétaires, faisant fonction de cadre de santé, diététicienne ( </w:t>
      </w:r>
      <w:r w:rsidR="00D43BF5">
        <w:rPr>
          <w:rFonts w:ascii="Times New Roman" w:hAnsi="Times New Roman" w:cs="Times New Roman"/>
          <w:sz w:val="24"/>
          <w:szCs w:val="24"/>
        </w:rPr>
        <w:t xml:space="preserve">lors de ses jours de présence </w:t>
      </w:r>
      <w:r w:rsidR="00421B02">
        <w:rPr>
          <w:rFonts w:ascii="Times New Roman" w:hAnsi="Times New Roman" w:cs="Times New Roman"/>
          <w:sz w:val="24"/>
          <w:szCs w:val="24"/>
        </w:rPr>
        <w:t>) , animateurs et l’APA</w:t>
      </w:r>
    </w:p>
    <w:p w:rsidR="00337785" w:rsidRPr="00B77A12" w:rsidRDefault="0075168D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Outils utilisés (logiciel </w:t>
      </w:r>
      <w:r w:rsidR="00337785" w:rsidRPr="00B77A12">
        <w:rPr>
          <w:rFonts w:ascii="Times New Roman" w:hAnsi="Times New Roman" w:cs="Times New Roman"/>
          <w:sz w:val="24"/>
          <w:szCs w:val="24"/>
        </w:rPr>
        <w:t>…)</w:t>
      </w:r>
      <w:r w:rsidR="00A02EC9">
        <w:rPr>
          <w:rFonts w:ascii="Times New Roman" w:hAnsi="Times New Roman" w:cs="Times New Roman"/>
          <w:sz w:val="24"/>
          <w:szCs w:val="24"/>
        </w:rPr>
        <w:t> :</w:t>
      </w:r>
      <w:r w:rsidR="00D43BF5">
        <w:rPr>
          <w:rFonts w:ascii="Times New Roman" w:hAnsi="Times New Roman" w:cs="Times New Roman"/>
          <w:sz w:val="24"/>
          <w:szCs w:val="24"/>
        </w:rPr>
        <w:t xml:space="preserve"> TITAN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Fréquence des réunions de coordination</w:t>
      </w:r>
      <w:r>
        <w:rPr>
          <w:rFonts w:ascii="Times New Roman" w:hAnsi="Times New Roman" w:cs="Times New Roman"/>
          <w:sz w:val="24"/>
          <w:szCs w:val="24"/>
        </w:rPr>
        <w:t xml:space="preserve"> et de transmission</w:t>
      </w:r>
      <w:r w:rsidR="00421B02">
        <w:rPr>
          <w:rFonts w:ascii="Times New Roman" w:hAnsi="Times New Roman" w:cs="Times New Roman"/>
          <w:sz w:val="24"/>
          <w:szCs w:val="24"/>
        </w:rPr>
        <w:t xml:space="preserve"> : journalier 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Gestion des urgences</w:t>
      </w:r>
      <w:r w:rsidR="00421B02">
        <w:rPr>
          <w:rFonts w:ascii="Times New Roman" w:hAnsi="Times New Roman" w:cs="Times New Roman"/>
          <w:sz w:val="24"/>
          <w:szCs w:val="24"/>
        </w:rPr>
        <w:t> : appel au 15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 Par</w:t>
      </w:r>
      <w:r>
        <w:rPr>
          <w:rFonts w:ascii="Times New Roman" w:hAnsi="Times New Roman" w:cs="Times New Roman"/>
          <w:sz w:val="24"/>
          <w:szCs w:val="24"/>
        </w:rPr>
        <w:t>tenariats existants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Hôpitaux de rattachement</w:t>
      </w:r>
      <w:r w:rsidR="00195E59">
        <w:rPr>
          <w:rFonts w:ascii="Times New Roman" w:hAnsi="Times New Roman" w:cs="Times New Roman"/>
          <w:sz w:val="24"/>
          <w:szCs w:val="24"/>
        </w:rPr>
        <w:t> : Hôtel Dieu Le Creusot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HAD (hospitalisation à domicile)</w:t>
      </w:r>
      <w:r w:rsidR="00195E59">
        <w:rPr>
          <w:rFonts w:ascii="Times New Roman" w:hAnsi="Times New Roman" w:cs="Times New Roman"/>
          <w:sz w:val="24"/>
          <w:szCs w:val="24"/>
        </w:rPr>
        <w:t> : HAD Le Creusot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SSIAD</w:t>
      </w:r>
      <w:r w:rsidR="00195E59">
        <w:rPr>
          <w:rFonts w:ascii="Times New Roman" w:hAnsi="Times New Roman" w:cs="Times New Roman"/>
          <w:sz w:val="24"/>
          <w:szCs w:val="24"/>
        </w:rPr>
        <w:t> : Aucun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CPTS éventuelle</w:t>
      </w:r>
      <w:r w:rsidR="00195E59">
        <w:rPr>
          <w:rFonts w:ascii="Times New Roman" w:hAnsi="Times New Roman" w:cs="Times New Roman"/>
          <w:sz w:val="24"/>
          <w:szCs w:val="24"/>
        </w:rPr>
        <w:t> : CH Chalon sur Saône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Réseaux gériatriques</w:t>
      </w:r>
      <w:r w:rsidR="00745F51">
        <w:rPr>
          <w:rFonts w:ascii="Times New Roman" w:hAnsi="Times New Roman" w:cs="Times New Roman"/>
          <w:sz w:val="24"/>
          <w:szCs w:val="24"/>
        </w:rPr>
        <w:t> : EMG d’</w:t>
      </w:r>
      <w:r w:rsidR="004A6421">
        <w:rPr>
          <w:rFonts w:ascii="Times New Roman" w:hAnsi="Times New Roman" w:cs="Times New Roman"/>
          <w:sz w:val="24"/>
          <w:szCs w:val="24"/>
        </w:rPr>
        <w:t>Autun</w:t>
      </w:r>
      <w:r w:rsidR="00745F51">
        <w:rPr>
          <w:rFonts w:ascii="Times New Roman" w:hAnsi="Times New Roman" w:cs="Times New Roman"/>
          <w:sz w:val="24"/>
          <w:szCs w:val="24"/>
        </w:rPr>
        <w:t>, UMGP Sevrey</w:t>
      </w:r>
      <w:r w:rsidRPr="00B77A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et systèmes d’information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75168D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Logiciels métiers utilisés</w:t>
      </w:r>
      <w:r w:rsidR="00421B02">
        <w:rPr>
          <w:rFonts w:ascii="Times New Roman" w:hAnsi="Times New Roman" w:cs="Times New Roman"/>
          <w:sz w:val="24"/>
          <w:szCs w:val="24"/>
        </w:rPr>
        <w:t xml:space="preserve"> : Titan, </w:t>
      </w:r>
      <w:proofErr w:type="spellStart"/>
      <w:r w:rsidR="00421B02">
        <w:rPr>
          <w:rFonts w:ascii="Times New Roman" w:hAnsi="Times New Roman" w:cs="Times New Roman"/>
          <w:sz w:val="24"/>
          <w:szCs w:val="24"/>
        </w:rPr>
        <w:t>Planiciel</w:t>
      </w:r>
      <w:proofErr w:type="spellEnd"/>
      <w:r w:rsidR="00D43BF5">
        <w:rPr>
          <w:rFonts w:ascii="Times New Roman" w:hAnsi="Times New Roman" w:cs="Times New Roman"/>
          <w:sz w:val="24"/>
          <w:szCs w:val="24"/>
        </w:rPr>
        <w:t>, Berger-</w:t>
      </w:r>
      <w:proofErr w:type="spellStart"/>
      <w:r w:rsidR="00D43BF5">
        <w:rPr>
          <w:rFonts w:ascii="Times New Roman" w:hAnsi="Times New Roman" w:cs="Times New Roman"/>
          <w:sz w:val="24"/>
          <w:szCs w:val="24"/>
        </w:rPr>
        <w:t>Levrault</w:t>
      </w:r>
      <w:proofErr w:type="spellEnd"/>
      <w:r w:rsidR="00D43BF5">
        <w:rPr>
          <w:rFonts w:ascii="Times New Roman" w:hAnsi="Times New Roman" w:cs="Times New Roman"/>
          <w:sz w:val="24"/>
          <w:szCs w:val="24"/>
        </w:rPr>
        <w:t xml:space="preserve">, Blue Kango </w:t>
      </w:r>
    </w:p>
    <w:p w:rsidR="00D43BF5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D43BF5">
        <w:rPr>
          <w:rFonts w:ascii="Times New Roman" w:hAnsi="Times New Roman" w:cs="Times New Roman"/>
          <w:sz w:val="24"/>
          <w:szCs w:val="24"/>
        </w:rPr>
        <w:t>Équipements informatiques disponibles</w:t>
      </w:r>
      <w:r w:rsidR="00A02EC9" w:rsidRPr="00D43BF5">
        <w:rPr>
          <w:rFonts w:ascii="Times New Roman" w:hAnsi="Times New Roman" w:cs="Times New Roman"/>
          <w:sz w:val="24"/>
          <w:szCs w:val="24"/>
        </w:rPr>
        <w:t> :</w:t>
      </w:r>
      <w:r w:rsidR="00D43BF5" w:rsidRPr="00D43BF5">
        <w:rPr>
          <w:rFonts w:ascii="Times New Roman" w:hAnsi="Times New Roman" w:cs="Times New Roman"/>
          <w:sz w:val="24"/>
          <w:szCs w:val="24"/>
        </w:rPr>
        <w:t xml:space="preserve"> serveurs,</w:t>
      </w:r>
      <w:r w:rsidR="00D43BF5">
        <w:rPr>
          <w:rFonts w:ascii="Times New Roman" w:hAnsi="Times New Roman" w:cs="Times New Roman"/>
          <w:sz w:val="24"/>
          <w:szCs w:val="24"/>
        </w:rPr>
        <w:t xml:space="preserve"> ordinateurs fixes et portables, imprimantes, scanner</w:t>
      </w:r>
    </w:p>
    <w:p w:rsidR="00337785" w:rsidRPr="00D43BF5" w:rsidRDefault="00050D1C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D43BF5">
        <w:rPr>
          <w:rFonts w:ascii="Times New Roman" w:hAnsi="Times New Roman" w:cs="Times New Roman"/>
          <w:sz w:val="24"/>
          <w:szCs w:val="24"/>
        </w:rPr>
        <w:t>Connexion internet (</w:t>
      </w:r>
      <w:r w:rsidR="00337785" w:rsidRPr="00D43BF5">
        <w:rPr>
          <w:rFonts w:ascii="Times New Roman" w:hAnsi="Times New Roman" w:cs="Times New Roman"/>
          <w:sz w:val="24"/>
          <w:szCs w:val="24"/>
        </w:rPr>
        <w:t>wifi)</w:t>
      </w:r>
      <w:r w:rsidR="00A02EC9" w:rsidRPr="00D43BF5">
        <w:rPr>
          <w:rFonts w:ascii="Times New Roman" w:hAnsi="Times New Roman" w:cs="Times New Roman"/>
          <w:sz w:val="24"/>
          <w:szCs w:val="24"/>
        </w:rPr>
        <w:t xml:space="preserve"> : oui mais pas encore pour les résidents et visiteurs </w:t>
      </w:r>
    </w:p>
    <w:p w:rsidR="00337785" w:rsidRPr="00B77A12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de télémédecine existants (le cas échéant)</w:t>
      </w:r>
      <w:r w:rsidR="00421B02">
        <w:rPr>
          <w:rFonts w:ascii="Times New Roman" w:hAnsi="Times New Roman" w:cs="Times New Roman"/>
          <w:sz w:val="24"/>
          <w:szCs w:val="24"/>
        </w:rPr>
        <w:t> : aucun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NormalWeb"/>
      </w:pPr>
    </w:p>
    <w:p w:rsidR="00337785" w:rsidRDefault="00337785" w:rsidP="00337785"/>
    <w:p w:rsidR="00337785" w:rsidRDefault="00337785"/>
    <w:sectPr w:rsidR="00337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CC4"/>
    <w:multiLevelType w:val="multilevel"/>
    <w:tmpl w:val="F70A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140E1"/>
    <w:multiLevelType w:val="multilevel"/>
    <w:tmpl w:val="4D9C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D5427"/>
    <w:multiLevelType w:val="multilevel"/>
    <w:tmpl w:val="5F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916123"/>
    <w:multiLevelType w:val="multilevel"/>
    <w:tmpl w:val="955A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D148C"/>
    <w:multiLevelType w:val="multilevel"/>
    <w:tmpl w:val="D9E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023612"/>
    <w:multiLevelType w:val="multilevel"/>
    <w:tmpl w:val="F8B4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BC5A37"/>
    <w:multiLevelType w:val="multilevel"/>
    <w:tmpl w:val="85D2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2E6236"/>
    <w:multiLevelType w:val="multilevel"/>
    <w:tmpl w:val="EB74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85"/>
    <w:rsid w:val="0001553D"/>
    <w:rsid w:val="00050D1C"/>
    <w:rsid w:val="00195E59"/>
    <w:rsid w:val="003145E4"/>
    <w:rsid w:val="00337785"/>
    <w:rsid w:val="00421B02"/>
    <w:rsid w:val="004A6421"/>
    <w:rsid w:val="00532A70"/>
    <w:rsid w:val="00651B78"/>
    <w:rsid w:val="006C2713"/>
    <w:rsid w:val="0071709B"/>
    <w:rsid w:val="00745F51"/>
    <w:rsid w:val="0075168D"/>
    <w:rsid w:val="00791958"/>
    <w:rsid w:val="007B0972"/>
    <w:rsid w:val="00A02EC9"/>
    <w:rsid w:val="00A13FE1"/>
    <w:rsid w:val="00B83002"/>
    <w:rsid w:val="00B9322B"/>
    <w:rsid w:val="00D43BF5"/>
    <w:rsid w:val="00EB38CE"/>
    <w:rsid w:val="00EE3A28"/>
    <w:rsid w:val="00F25DEF"/>
    <w:rsid w:val="00F8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8CF40"/>
  <w15:chartTrackingRefBased/>
  <w15:docId w15:val="{FC06ADED-89C8-4208-90BE-09B32D38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77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Titre1">
    <w:name w:val="heading 1"/>
    <w:basedOn w:val="Normal"/>
    <w:link w:val="Titre1Car"/>
    <w:uiPriority w:val="1"/>
    <w:qFormat/>
    <w:rsid w:val="00337785"/>
    <w:pPr>
      <w:spacing w:before="47"/>
      <w:ind w:left="141"/>
      <w:jc w:val="center"/>
      <w:outlineLvl w:val="0"/>
    </w:pPr>
    <w:rPr>
      <w:b/>
      <w:bCs/>
      <w:sz w:val="60"/>
      <w:szCs w:val="6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377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337785"/>
    <w:rPr>
      <w:rFonts w:ascii="Tahoma" w:eastAsia="Tahoma" w:hAnsi="Tahoma" w:cs="Tahoma"/>
      <w:b/>
      <w:bCs/>
      <w:sz w:val="60"/>
      <w:szCs w:val="60"/>
    </w:rPr>
  </w:style>
  <w:style w:type="character" w:customStyle="1" w:styleId="Titre3Car">
    <w:name w:val="Titre 3 Car"/>
    <w:basedOn w:val="Policepardfaut"/>
    <w:link w:val="Titre3"/>
    <w:uiPriority w:val="9"/>
    <w:rsid w:val="003377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33778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37785"/>
    <w:rPr>
      <w:b/>
      <w:bCs/>
    </w:rPr>
  </w:style>
  <w:style w:type="table" w:styleId="Grilledutableau">
    <w:name w:val="Table Grid"/>
    <w:basedOn w:val="TableauNormal"/>
    <w:uiPriority w:val="39"/>
    <w:rsid w:val="0075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GCS du Chalonnais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DARDOUILLET Florence</dc:creator>
  <cp:keywords/>
  <dc:description/>
  <cp:lastModifiedBy>GRIVEL BERTHIER Michael</cp:lastModifiedBy>
  <cp:revision>4</cp:revision>
  <dcterms:created xsi:type="dcterms:W3CDTF">2026-06-04T14:29:00Z</dcterms:created>
  <dcterms:modified xsi:type="dcterms:W3CDTF">2026-07-30T12:10:00Z</dcterms:modified>
</cp:coreProperties>
</file>